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24" w:rsidRDefault="00D02024" w:rsidP="00D02024">
      <w:pPr>
        <w:spacing w:after="0" w:line="240" w:lineRule="auto"/>
        <w:rPr>
          <w:sz w:val="8"/>
          <w:szCs w:val="8"/>
        </w:rPr>
      </w:pPr>
    </w:p>
    <w:p w:rsidR="00D04DDC" w:rsidRPr="00D04DDC" w:rsidRDefault="00D04DDC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D04DDC" w:rsidRPr="00CC0130" w:rsidTr="00D04DDC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  <w:tr w:rsidR="0020525E" w:rsidTr="00D04DDC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20525E" w:rsidRDefault="0020525E" w:rsidP="002532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25E" w:rsidRDefault="0020525E" w:rsidP="00D04DDC"/>
        </w:tc>
      </w:tr>
      <w:tr w:rsidR="0020525E" w:rsidTr="00D04DDC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20525E" w:rsidRDefault="0020525E" w:rsidP="002532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25E" w:rsidRDefault="0020525E" w:rsidP="00D04DDC"/>
        </w:tc>
      </w:tr>
      <w:tr w:rsidR="00D04DDC" w:rsidTr="00F852D9">
        <w:trPr>
          <w:trHeight w:hRule="exact" w:val="13325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A81" w:rsidRPr="00CC0130" w:rsidRDefault="00280A81" w:rsidP="00280A81">
            <w:pPr>
              <w:ind w:left="142"/>
              <w:rPr>
                <w:rFonts w:cstheme="minorHAnsi"/>
              </w:rPr>
            </w:pPr>
          </w:p>
          <w:p w:rsidR="00A71BFD" w:rsidRDefault="00A71BFD" w:rsidP="00A71BFD">
            <w:pPr>
              <w:spacing w:after="120"/>
              <w:rPr>
                <w:b/>
                <w:sz w:val="20"/>
              </w:rPr>
            </w:pPr>
            <w:r>
              <w:rPr>
                <w:b/>
              </w:rPr>
              <w:t>Zadatak 5.1. Operacija montaže sklopa</w:t>
            </w:r>
          </w:p>
          <w:p w:rsidR="00A71BFD" w:rsidRDefault="00A71BFD" w:rsidP="00A71BFD">
            <w:pPr>
              <w:spacing w:after="120"/>
            </w:pPr>
            <w:r>
              <w:t>OPIS PROBLEMA</w:t>
            </w:r>
          </w:p>
          <w:p w:rsidR="00A71BFD" w:rsidRDefault="00A71BFD" w:rsidP="00A71BFD">
            <w:pPr>
              <w:spacing w:after="120"/>
            </w:pPr>
            <w:r>
              <w:t xml:space="preserve">U odeljenju montaže radnik radi na operaciji montaže sklopa, koja predstavlja usko grlo proizvodnje. Sklop se sastoji od vijka, podložne ploče, nosača kućišta, podložne pločice i navrtke. radnik obavlja posao na sledeći način: </w:t>
            </w:r>
          </w:p>
          <w:p w:rsidR="00A71BFD" w:rsidRDefault="00A71BFD" w:rsidP="00A71BFD">
            <w:pPr>
              <w:numPr>
                <w:ilvl w:val="0"/>
                <w:numId w:val="18"/>
              </w:numPr>
            </w:pPr>
            <w:r>
              <w:t xml:space="preserve">levom rukom poseže ka vijcima u sanduku (0,8 m), hvata jedan, a zatim istom rukom poseže ka podložnoj ploči iz sanduka koji se nalazi pored prethodnog </w:t>
            </w:r>
            <w:r>
              <w:br/>
              <w:t xml:space="preserve">(0,2 m), hvata podložnu ploču i donosi oba elementa u zonu montaže(1,0 m); desna ruka za to vreme čeka; </w:t>
            </w:r>
          </w:p>
          <w:p w:rsidR="00A71BFD" w:rsidRDefault="00A71BFD" w:rsidP="00A71BFD">
            <w:pPr>
              <w:numPr>
                <w:ilvl w:val="0"/>
                <w:numId w:val="18"/>
              </w:numPr>
            </w:pPr>
            <w:r>
              <w:t xml:space="preserve">levom i  desnom rukom zajedno postavlja podložnu ploču na vijak; </w:t>
            </w:r>
          </w:p>
          <w:p w:rsidR="00A71BFD" w:rsidRDefault="00A71BFD" w:rsidP="00A71BFD">
            <w:pPr>
              <w:numPr>
                <w:ilvl w:val="0"/>
                <w:numId w:val="18"/>
              </w:numPr>
            </w:pPr>
            <w:r>
              <w:t>zatim desnom rukom poseže ka nosaču kućišta (0,6 m), hvata ga i  prenosi ga ispred sebe (0,6 m); za to vreme leva ruka pridržava vijak i podložnu ploču;</w:t>
            </w:r>
          </w:p>
          <w:p w:rsidR="00A71BFD" w:rsidRDefault="00A71BFD" w:rsidP="00A71BFD">
            <w:pPr>
              <w:numPr>
                <w:ilvl w:val="0"/>
                <w:numId w:val="18"/>
              </w:numPr>
            </w:pPr>
            <w:r>
              <w:t xml:space="preserve">levom rukom postavlja vijak sa podložnom pločom u otvor nosača; desna ruka za to vreme pridržava nosač kućišta;  </w:t>
            </w:r>
          </w:p>
          <w:p w:rsidR="00A71BFD" w:rsidRDefault="00A71BFD" w:rsidP="00A71BFD">
            <w:pPr>
              <w:numPr>
                <w:ilvl w:val="0"/>
                <w:numId w:val="18"/>
              </w:numPr>
            </w:pPr>
            <w:r>
              <w:t xml:space="preserve">levom rukom sada pridržava sklop, a desnom poseže (0,4 m), hvata i donosi </w:t>
            </w:r>
            <w:r>
              <w:br/>
              <w:t xml:space="preserve">(0,4 m) podložnu pločicu i navrtku sa radnog stola u zonu montaže; </w:t>
            </w:r>
          </w:p>
          <w:p w:rsidR="00A71BFD" w:rsidRDefault="00A71BFD" w:rsidP="00A71BFD">
            <w:pPr>
              <w:numPr>
                <w:ilvl w:val="0"/>
                <w:numId w:val="18"/>
              </w:numPr>
            </w:pPr>
            <w:r>
              <w:t>desnom  rukom postavlja  prvo jednu pa drugu na zavrtanj, leva ruka pridržava sklop;</w:t>
            </w:r>
          </w:p>
          <w:p w:rsidR="00A71BFD" w:rsidRDefault="00A71BFD" w:rsidP="00A71BFD">
            <w:pPr>
              <w:numPr>
                <w:ilvl w:val="0"/>
                <w:numId w:val="18"/>
              </w:numPr>
            </w:pPr>
            <w:r>
              <w:t>desnom rukom montira (okreće) navrtku, leva ruka za to vreme pridržava sklop;</w:t>
            </w:r>
          </w:p>
          <w:p w:rsidR="00A71BFD" w:rsidRDefault="00A71BFD" w:rsidP="00A71BFD">
            <w:pPr>
              <w:numPr>
                <w:ilvl w:val="0"/>
                <w:numId w:val="18"/>
              </w:numPr>
            </w:pPr>
            <w:r>
              <w:t>zatim desnom poseže (0,4 m), hvata i donosi ključ sa stola i priteže sklop, leva ruka za to vreme pridržava sklop;</w:t>
            </w:r>
          </w:p>
          <w:p w:rsidR="00A71BFD" w:rsidRDefault="00A71BFD" w:rsidP="00A71BFD">
            <w:pPr>
              <w:numPr>
                <w:ilvl w:val="0"/>
                <w:numId w:val="18"/>
              </w:numPr>
            </w:pPr>
            <w:r>
              <w:t>najyad desnom rukom odlaže ključ (0,4 m), a levom sklop u sanduk na podu (1,4 m);</w:t>
            </w:r>
          </w:p>
          <w:p w:rsidR="00A71BFD" w:rsidRDefault="00A71BFD" w:rsidP="00A71BFD">
            <w:pPr>
              <w:numPr>
                <w:ilvl w:val="0"/>
                <w:numId w:val="18"/>
              </w:numPr>
              <w:spacing w:after="120"/>
            </w:pPr>
            <w:r>
              <w:t>obe ruke vraća do zone montaže.</w:t>
            </w:r>
          </w:p>
          <w:p w:rsidR="00A71BFD" w:rsidRDefault="00A71BFD" w:rsidP="00A71BFD">
            <w:r>
              <w:t xml:space="preserve"> Na slici 1 data je skica delova i način montaže sklopa, a na slici 2  raspored opreme na radnom mestu.</w:t>
            </w:r>
          </w:p>
          <w:p w:rsidR="00A71BFD" w:rsidRDefault="00A71BFD" w:rsidP="00A71BFD">
            <w:r>
              <w:t>CILJ</w:t>
            </w:r>
          </w:p>
          <w:p w:rsidR="00A71BFD" w:rsidRDefault="00A71BFD" w:rsidP="00A71BFD">
            <w:r>
              <w:t>Povećati produktivnost rada na ovom radnom mestu delovanjem na raspored opreme i medjuzavisnost pokreta leve i desne ruke.</w:t>
            </w:r>
          </w:p>
          <w:p w:rsidR="00A71BFD" w:rsidRDefault="00A71BFD" w:rsidP="00A71BFD">
            <w:r>
              <w:t>KRITERIJUM</w:t>
            </w:r>
          </w:p>
          <w:p w:rsidR="00A71BFD" w:rsidRDefault="00A71BFD" w:rsidP="00A71BFD">
            <w:r>
              <w:t>Broj pokreta, dužina transporta, sinhronizacija rada ruku.</w:t>
            </w:r>
          </w:p>
          <w:p w:rsidR="00A71BFD" w:rsidRDefault="00A71BFD" w:rsidP="00A71BFD">
            <w:r>
              <w:t xml:space="preserve">OGRANIČENJA </w:t>
            </w:r>
          </w:p>
          <w:p w:rsidR="00A71BFD" w:rsidRDefault="00A71BFD" w:rsidP="00A71BFD">
            <w:r>
              <w:t>Finansijska sredstva su ograničena te se mogu predlagati samo sitnije rekonstrukcije u smislu uvodjenja priručnog alata, dodavača, i sl.</w:t>
            </w:r>
          </w:p>
          <w:p w:rsidR="00A71BFD" w:rsidRDefault="00A71BFD" w:rsidP="00A71BFD">
            <w:r>
              <w:t>ALGORITAM</w:t>
            </w:r>
          </w:p>
          <w:p w:rsidR="00A71BFD" w:rsidRDefault="00A71BFD" w:rsidP="00A71BFD">
            <w:pPr>
              <w:numPr>
                <w:ilvl w:val="0"/>
                <w:numId w:val="21"/>
              </w:numPr>
            </w:pPr>
            <w:r>
              <w:t xml:space="preserve">Snimiti postojeće stanje kartom pokretograma i kartom pokreta, voditi računa da se snime </w:t>
            </w:r>
            <w:r>
              <w:rPr>
                <w:b/>
              </w:rPr>
              <w:t>osnovni pokreti</w:t>
            </w:r>
          </w:p>
          <w:p w:rsidR="00A71BFD" w:rsidRDefault="00A71BFD" w:rsidP="00A71BFD">
            <w:pPr>
              <w:numPr>
                <w:ilvl w:val="0"/>
                <w:numId w:val="21"/>
              </w:numPr>
              <w:jc w:val="both"/>
            </w:pPr>
            <w:r>
              <w:t xml:space="preserve">Analizirati postojeće stanje </w:t>
            </w:r>
          </w:p>
          <w:p w:rsidR="00A71BFD" w:rsidRDefault="00A71BFD" w:rsidP="00A71BFD">
            <w:pPr>
              <w:numPr>
                <w:ilvl w:val="0"/>
                <w:numId w:val="21"/>
              </w:numPr>
              <w:jc w:val="both"/>
            </w:pPr>
            <w:r>
              <w:t xml:space="preserve">Projektovati novo rešenje istim kartama </w:t>
            </w:r>
          </w:p>
          <w:p w:rsidR="00A71BFD" w:rsidRDefault="00A71BFD" w:rsidP="00A71BFD">
            <w:pPr>
              <w:numPr>
                <w:ilvl w:val="0"/>
                <w:numId w:val="21"/>
              </w:numPr>
              <w:jc w:val="both"/>
            </w:pPr>
            <w:r>
              <w:t>Proračunati očekivane uštede u broju pokreta</w:t>
            </w:r>
          </w:p>
          <w:p w:rsidR="00A71BFD" w:rsidRDefault="00A71BFD" w:rsidP="00A71BFD">
            <w:pPr>
              <w:numPr>
                <w:ilvl w:val="0"/>
                <w:numId w:val="21"/>
              </w:numPr>
              <w:jc w:val="both"/>
            </w:pPr>
            <w:r>
              <w:t>Objasniti kako se predloženim rešenjem deluje na problem</w:t>
            </w:r>
          </w:p>
          <w:p w:rsidR="00D04DDC" w:rsidRDefault="00D04DDC" w:rsidP="00F852D9">
            <w:pPr>
              <w:spacing w:after="200" w:line="276" w:lineRule="auto"/>
            </w:pPr>
          </w:p>
        </w:tc>
      </w:tr>
    </w:tbl>
    <w:p w:rsidR="00D04DDC" w:rsidRDefault="00D04DDC">
      <w:r>
        <w:t xml:space="preserve"> </w:t>
      </w:r>
    </w:p>
    <w:p w:rsidR="00D04DDC" w:rsidRPr="00D04DDC" w:rsidRDefault="00D04DDC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D04DDC" w:rsidTr="00507A97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  <w:tr w:rsidR="00372A3F" w:rsidTr="00507A97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372A3F" w:rsidRDefault="00372A3F" w:rsidP="002532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A3F" w:rsidRDefault="00372A3F" w:rsidP="00D04DDC"/>
        </w:tc>
      </w:tr>
      <w:tr w:rsidR="00372A3F" w:rsidTr="00507A97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372A3F" w:rsidRDefault="00372A3F" w:rsidP="002532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A3F" w:rsidRDefault="00372A3F" w:rsidP="00D04DDC"/>
        </w:tc>
      </w:tr>
      <w:tr w:rsidR="000B1902" w:rsidTr="00A90F4C">
        <w:trPr>
          <w:trHeight w:hRule="exact" w:val="13287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A81" w:rsidRDefault="00280A81" w:rsidP="004E2167">
            <w:pPr>
              <w:spacing w:after="60"/>
            </w:pPr>
          </w:p>
          <w:p w:rsidR="00A71BFD" w:rsidRDefault="00A71BFD" w:rsidP="00A71BFD">
            <w:pPr>
              <w:jc w:val="center"/>
            </w:pPr>
            <w:r>
              <w:object w:dxaOrig="6821" w:dyaOrig="5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5.2pt;height:153.6pt" o:ole="" fillcolor="window">
                  <v:imagedata r:id="rId6" o:title=""/>
                </v:shape>
                <o:OLEObject Type="Embed" ProgID="Word.Picture.8" ShapeID="_x0000_i1027" DrawAspect="Content" ObjectID="_1648739089" r:id="rId7"/>
              </w:object>
            </w:r>
          </w:p>
          <w:p w:rsidR="00A71BFD" w:rsidRDefault="00A71BFD" w:rsidP="00A71BFD">
            <w:pPr>
              <w:spacing w:after="120"/>
              <w:jc w:val="center"/>
            </w:pPr>
            <w:r>
              <w:t>Slika 1. Skica delova i načina montaže sklopa</w:t>
            </w:r>
          </w:p>
          <w:p w:rsidR="00A71BFD" w:rsidRDefault="00A71BFD" w:rsidP="00A71BFD">
            <w:pPr>
              <w:spacing w:after="120"/>
              <w:jc w:val="center"/>
              <w:rPr>
                <w:b/>
              </w:rPr>
            </w:pPr>
            <w:r w:rsidRPr="00D41966">
              <w:rPr>
                <w:b/>
              </w:rPr>
              <w:object w:dxaOrig="6008" w:dyaOrig="5688">
                <v:shape id="_x0000_i1028" type="#_x0000_t75" style="width:424.8pt;height:403.2pt" o:ole="" fillcolor="window">
                  <v:imagedata r:id="rId8" o:title=""/>
                </v:shape>
                <o:OLEObject Type="Embed" ProgID="Word.Picture.8" ShapeID="_x0000_i1028" DrawAspect="Content" ObjectID="_1648739090" r:id="rId9"/>
              </w:object>
            </w:r>
          </w:p>
          <w:p w:rsidR="00A71BFD" w:rsidRDefault="00A71BFD" w:rsidP="00A71BFD">
            <w:pPr>
              <w:spacing w:after="120"/>
              <w:jc w:val="center"/>
              <w:rPr>
                <w:b/>
              </w:rPr>
            </w:pPr>
            <w:r>
              <w:t>Slika 2. Raspored opreme na radnom mestu za montažu sklopa</w:t>
            </w:r>
          </w:p>
          <w:p w:rsidR="00280A81" w:rsidRDefault="00280A81" w:rsidP="00280A81">
            <w:pPr>
              <w:spacing w:after="60"/>
              <w:jc w:val="center"/>
            </w:pPr>
          </w:p>
        </w:tc>
      </w:tr>
    </w:tbl>
    <w:p w:rsidR="00372A3F" w:rsidRDefault="00372A3F" w:rsidP="00507A97">
      <w:pPr>
        <w:tabs>
          <w:tab w:val="left" w:pos="4520"/>
        </w:tabs>
        <w:ind w:firstLine="142"/>
      </w:pPr>
    </w:p>
    <w:p w:rsidR="00372A3F" w:rsidRPr="006349C2" w:rsidRDefault="00372A3F" w:rsidP="00372A3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61574B" w:rsidRPr="001C1904" w:rsidTr="004162B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1904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61574B" w:rsidRPr="001C1904" w:rsidTr="004162BC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04"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ind w:left="113" w:right="291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1C1904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1C1904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280A81">
              <w:rPr>
                <w:rFonts w:asciiTheme="minorHAnsi" w:hAnsiTheme="minorHAnsi" w:cstheme="minorHAnsi"/>
                <w:strike/>
                <w:sz w:val="20"/>
              </w:rPr>
              <w:t>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 xml:space="preserve">Razmera: 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1904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stanje</w:t>
            </w:r>
          </w:p>
        </w:tc>
      </w:tr>
      <w:tr w:rsidR="0061574B" w:rsidRPr="001C1904" w:rsidTr="0063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05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Pr="001C1904" w:rsidRDefault="006349C2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574B" w:rsidRDefault="0061574B" w:rsidP="00507A97">
      <w:pPr>
        <w:tabs>
          <w:tab w:val="left" w:pos="4520"/>
        </w:tabs>
        <w:ind w:firstLine="142"/>
      </w:pPr>
    </w:p>
    <w:p w:rsidR="0061574B" w:rsidRDefault="0061574B">
      <w:r>
        <w:br w:type="page"/>
      </w:r>
    </w:p>
    <w:p w:rsidR="0061574B" w:rsidRPr="006349C2" w:rsidRDefault="0061574B" w:rsidP="006349C2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354"/>
        <w:gridCol w:w="132"/>
        <w:gridCol w:w="528"/>
        <w:gridCol w:w="444"/>
        <w:gridCol w:w="162"/>
        <w:gridCol w:w="164"/>
        <w:gridCol w:w="660"/>
        <w:gridCol w:w="770"/>
        <w:gridCol w:w="660"/>
        <w:gridCol w:w="680"/>
        <w:gridCol w:w="420"/>
        <w:gridCol w:w="768"/>
        <w:gridCol w:w="324"/>
        <w:gridCol w:w="618"/>
        <w:gridCol w:w="469"/>
      </w:tblGrid>
      <w:tr w:rsidR="0061574B" w:rsidRPr="00F75EF8" w:rsidTr="004162BC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61574B" w:rsidRPr="00F75EF8" w:rsidTr="004162BC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5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55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7D2784" w:rsidRDefault="0061574B" w:rsidP="004162BC">
            <w:pPr>
              <w:spacing w:before="60"/>
              <w:jc w:val="center"/>
              <w:rPr>
                <w:color w:val="FF0000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280A81">
              <w:rPr>
                <w:rFonts w:asciiTheme="minorHAnsi" w:hAnsiTheme="minorHAnsi" w:cstheme="minorHAnsi"/>
                <w:strike/>
                <w:sz w:val="20"/>
              </w:rPr>
              <w:t>predmeta rada</w:t>
            </w: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6016C7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stanje</w:t>
            </w:r>
          </w:p>
        </w:tc>
      </w:tr>
      <w:tr w:rsidR="0061574B" w:rsidRPr="002F7D15" w:rsidTr="004162BC">
        <w:trPr>
          <w:cantSplit/>
          <w:trHeight w:val="2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1574B" w:rsidRPr="00F75EF8" w:rsidTr="004162BC">
        <w:trPr>
          <w:cantSplit/>
          <w:trHeight w:val="5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Opis </w:t>
            </w:r>
            <w:r>
              <w:rPr>
                <w:rFonts w:cstheme="minorHAnsi"/>
              </w:rPr>
              <w:t>pokreta leve ruke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simbol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simbol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 pokreta desne ruke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B5C00" w:rsidRDefault="0061574B" w:rsidP="004162BC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RB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8306EE" w:rsidRDefault="0061574B" w:rsidP="004162BC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263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2"/>
      </w:pPr>
    </w:p>
    <w:p w:rsidR="0061574B" w:rsidRDefault="0061574B">
      <w:r>
        <w:br w:type="page"/>
      </w:r>
    </w:p>
    <w:p w:rsidR="0061574B" w:rsidRPr="006349C2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61574B" w:rsidRPr="00CC0130" w:rsidTr="004162BC">
        <w:trPr>
          <w:trHeight w:hRule="exact" w:val="300"/>
          <w:jc w:val="center"/>
        </w:trPr>
        <w:tc>
          <w:tcPr>
            <w:tcW w:w="1458" w:type="dxa"/>
            <w:vMerge w:val="restart"/>
          </w:tcPr>
          <w:p w:rsidR="0061574B" w:rsidRPr="00CC013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trHeight w:hRule="exact" w:val="300"/>
          <w:jc w:val="center"/>
        </w:trPr>
        <w:tc>
          <w:tcPr>
            <w:tcW w:w="1458" w:type="dxa"/>
            <w:vMerge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trHeight w:val="537"/>
          <w:jc w:val="center"/>
        </w:trPr>
        <w:tc>
          <w:tcPr>
            <w:tcW w:w="10206" w:type="dxa"/>
            <w:gridSpan w:val="5"/>
          </w:tcPr>
          <w:p w:rsidR="0061574B" w:rsidRPr="00CC0130" w:rsidRDefault="0061574B" w:rsidP="004162BC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61574B" w:rsidRPr="00CC0130" w:rsidTr="006349C2">
        <w:trPr>
          <w:trHeight w:val="13524"/>
          <w:jc w:val="center"/>
        </w:trPr>
        <w:tc>
          <w:tcPr>
            <w:tcW w:w="10206" w:type="dxa"/>
            <w:gridSpan w:val="5"/>
          </w:tcPr>
          <w:p w:rsidR="0061574B" w:rsidRPr="0061574B" w:rsidRDefault="0061574B" w:rsidP="0061574B">
            <w:pPr>
              <w:spacing w:after="60" w:line="240" w:lineRule="auto"/>
              <w:ind w:left="62"/>
              <w:rPr>
                <w:sz w:val="20"/>
                <w:szCs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</w:pPr>
    </w:p>
    <w:p w:rsidR="0061574B" w:rsidRDefault="0061574B">
      <w:r>
        <w:br w:type="page"/>
      </w:r>
    </w:p>
    <w:p w:rsidR="0061574B" w:rsidRPr="006349C2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:rsidR="0061574B" w:rsidRPr="002B7C83" w:rsidRDefault="0061574B" w:rsidP="004162BC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2B7C83" w:rsidRDefault="0061574B" w:rsidP="004162BC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</w:p>
        </w:tc>
      </w:tr>
      <w:tr w:rsidR="0061574B" w:rsidRPr="00CC0130" w:rsidTr="006349C2">
        <w:trPr>
          <w:cantSplit/>
          <w:trHeight w:val="13805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12" w:space="0" w:color="auto"/>
            </w:tcBorders>
          </w:tcPr>
          <w:p w:rsidR="0061574B" w:rsidRPr="0077039A" w:rsidRDefault="0061574B" w:rsidP="004162BC">
            <w:pPr>
              <w:pStyle w:val="Header"/>
              <w:spacing w:after="0" w:line="240" w:lineRule="auto"/>
              <w:ind w:left="172" w:right="19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dashSmallGap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0343B2" w:rsidRDefault="0061574B" w:rsidP="004162BC">
            <w:pPr>
              <w:spacing w:after="0" w:line="240" w:lineRule="auto"/>
              <w:ind w:left="199" w:right="207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61574B" w:rsidRPr="001B2161" w:rsidTr="004162BC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1B2161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1B2161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1B2161" w:rsidTr="004162BC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</w:p>
        </w:tc>
      </w:tr>
      <w:tr w:rsidR="0061574B" w:rsidRPr="001B2161" w:rsidTr="006349C2">
        <w:trPr>
          <w:cantSplit/>
          <w:trHeight w:val="13479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61574B" w:rsidRPr="008B2C80" w:rsidRDefault="0061574B" w:rsidP="006349C2">
            <w:pPr>
              <w:spacing w:after="20"/>
              <w:ind w:left="152"/>
              <w:rPr>
                <w:rFonts w:cstheme="minorHAnsi"/>
                <w:sz w:val="16"/>
                <w:szCs w:val="16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61574B" w:rsidRPr="001C1904" w:rsidTr="004162B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1904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61574B" w:rsidRPr="001C1904" w:rsidTr="004162BC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04"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ind w:left="113" w:right="291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1C1904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1C1904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6349C2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6349C2"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280A81">
              <w:rPr>
                <w:rFonts w:asciiTheme="minorHAnsi" w:hAnsiTheme="minorHAnsi" w:cstheme="minorHAnsi"/>
                <w:strike/>
                <w:sz w:val="20"/>
              </w:rPr>
              <w:t>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1C1904">
              <w:rPr>
                <w:rFonts w:asciiTheme="minorHAnsi" w:hAnsiTheme="minorHAnsi" w:cstheme="minorHAnsi"/>
                <w:sz w:val="20"/>
              </w:rPr>
              <w:t xml:space="preserve">Razmera: 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3351C">
              <w:rPr>
                <w:rFonts w:asciiTheme="minorHAnsi" w:hAnsiTheme="minorHAnsi" w:cstheme="minorHAnsi"/>
                <w:sz w:val="20"/>
              </w:rPr>
              <w:t xml:space="preserve">Postojeće 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/ </w:t>
            </w:r>
            <w:r w:rsidRPr="00E3351C">
              <w:rPr>
                <w:rFonts w:asciiTheme="minorHAnsi" w:hAnsiTheme="minorHAnsi" w:cstheme="minorHAnsi"/>
                <w:b/>
                <w:sz w:val="20"/>
              </w:rPr>
              <w:t>Novo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stanje</w:t>
            </w:r>
          </w:p>
        </w:tc>
      </w:tr>
      <w:tr w:rsidR="0061574B" w:rsidRPr="001C1904" w:rsidTr="0063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5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354"/>
        <w:gridCol w:w="132"/>
        <w:gridCol w:w="528"/>
        <w:gridCol w:w="444"/>
        <w:gridCol w:w="162"/>
        <w:gridCol w:w="164"/>
        <w:gridCol w:w="660"/>
        <w:gridCol w:w="770"/>
        <w:gridCol w:w="660"/>
        <w:gridCol w:w="680"/>
        <w:gridCol w:w="420"/>
        <w:gridCol w:w="768"/>
        <w:gridCol w:w="324"/>
        <w:gridCol w:w="618"/>
        <w:gridCol w:w="469"/>
      </w:tblGrid>
      <w:tr w:rsidR="0061574B" w:rsidRPr="00F75EF8" w:rsidTr="004162BC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61574B" w:rsidRPr="00F75EF8" w:rsidTr="004162BC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5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55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4040B0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6349C2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6349C2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280A81">
              <w:rPr>
                <w:rFonts w:asciiTheme="minorHAnsi" w:hAnsiTheme="minorHAnsi" w:cstheme="minorHAnsi"/>
                <w:strike/>
                <w:sz w:val="20"/>
              </w:rPr>
              <w:t>predmeta rada</w:t>
            </w: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CF1152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CF1152">
              <w:rPr>
                <w:rFonts w:asciiTheme="minorHAnsi" w:hAnsiTheme="minorHAnsi" w:cstheme="minorHAnsi"/>
                <w:b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stanje</w:t>
            </w:r>
          </w:p>
        </w:tc>
      </w:tr>
      <w:tr w:rsidR="0061574B" w:rsidRPr="002F7D15" w:rsidTr="004162BC">
        <w:trPr>
          <w:cantSplit/>
          <w:trHeight w:val="2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1574B" w:rsidRPr="00F75EF8" w:rsidTr="004162BC">
        <w:trPr>
          <w:cantSplit/>
          <w:trHeight w:val="5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Opis </w:t>
            </w:r>
            <w:r>
              <w:rPr>
                <w:rFonts w:cstheme="minorHAnsi"/>
              </w:rPr>
              <w:t>pokreta leve ruke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simbol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simbol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 pokreta desne ruke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B5C00" w:rsidRDefault="0061574B" w:rsidP="004162BC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RB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8306EE" w:rsidRDefault="0061574B" w:rsidP="004162BC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61574B" w:rsidRPr="00CC0130" w:rsidTr="004162BC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61574B" w:rsidRPr="00CC0130" w:rsidTr="004162BC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operacije</w:t>
            </w:r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Rekapitulacija stanja i ušteda</w:t>
            </w: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687B27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</w:p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Jedinica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5" type="#_x0000_t75" style="width:79.2pt;height:19.2pt" o:ole="">
                  <v:imagedata r:id="rId10" o:title=""/>
                </v:shape>
                <o:OLEObject Type="Embed" ProgID="Equation.2" ShapeID="_x0000_i1025" DrawAspect="Content" ObjectID="_1648739091" r:id="rId11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4pt;height:20.4pt" o:ole="">
                  <v:imagedata r:id="rId12" o:title=""/>
                </v:shape>
                <o:OLEObject Type="Embed" ProgID="Equation.2" ShapeID="_x0000_i1026" DrawAspect="Content" ObjectID="_1648739092" r:id="rId13"/>
              </w:object>
            </w:r>
          </w:p>
        </w:tc>
      </w:tr>
      <w:tr w:rsidR="0061574B" w:rsidRPr="00CC0130" w:rsidTr="004162BC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AF7043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r w:rsidRPr="00AF7043">
              <w:rPr>
                <w:rFonts w:asciiTheme="minorHAnsi" w:hAnsiTheme="minorHAnsi" w:cstheme="minorHAnsi"/>
                <w:szCs w:val="28"/>
              </w:rPr>
              <w:t>Rekapitulacija ušteda</w:t>
            </w:r>
          </w:p>
        </w:tc>
      </w:tr>
      <w:tr w:rsidR="0061574B" w:rsidRPr="00CC0130" w:rsidTr="004162BC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</w:p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</w:p>
          <w:p w:rsidR="0061574B" w:rsidRPr="00010E8E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  <w:r w:rsidRPr="00C1047C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61574B" w:rsidRPr="00AF7043" w:rsidRDefault="0061574B" w:rsidP="004162BC">
            <w:pPr>
              <w:pStyle w:val="Header"/>
              <w:spacing w:after="0" w:line="240" w:lineRule="auto"/>
              <w:ind w:left="113"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61574B" w:rsidRP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sectPr w:rsidR="0061574B" w:rsidRPr="0061574B" w:rsidSect="0061574B">
      <w:pgSz w:w="11907" w:h="16840" w:code="9"/>
      <w:pgMar w:top="567" w:right="567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D4046"/>
    <w:multiLevelType w:val="hybridMultilevel"/>
    <w:tmpl w:val="EC18F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4B7"/>
    <w:multiLevelType w:val="hybridMultilevel"/>
    <w:tmpl w:val="7E0E4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58A7"/>
    <w:multiLevelType w:val="multilevel"/>
    <w:tmpl w:val="7DBC1002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>
    <w:nsid w:val="1A7F2138"/>
    <w:multiLevelType w:val="multilevel"/>
    <w:tmpl w:val="4E6634C6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>
    <w:nsid w:val="1AE924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A77DF4"/>
    <w:multiLevelType w:val="hybridMultilevel"/>
    <w:tmpl w:val="84F8A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0143228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EEC1E06"/>
    <w:multiLevelType w:val="multilevel"/>
    <w:tmpl w:val="09FC5A98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"/>
      <w:legacy w:legacy="1" w:legacySpace="0" w:legacyIndent="340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1">
    <w:nsid w:val="404F536E"/>
    <w:multiLevelType w:val="hybridMultilevel"/>
    <w:tmpl w:val="B014918C"/>
    <w:lvl w:ilvl="0" w:tplc="2A7C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A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6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C1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0C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6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2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2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4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43569B"/>
    <w:multiLevelType w:val="singleLevel"/>
    <w:tmpl w:val="7EC00C0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5473060B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4A65F9"/>
    <w:multiLevelType w:val="hybridMultilevel"/>
    <w:tmpl w:val="86CCC076"/>
    <w:lvl w:ilvl="0" w:tplc="E2F69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C0F7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6C18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895C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8B1F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11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6D77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8745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3E15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0D10CC3"/>
    <w:multiLevelType w:val="singleLevel"/>
    <w:tmpl w:val="E2D24E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64FC584E"/>
    <w:multiLevelType w:val="multilevel"/>
    <w:tmpl w:val="083AD276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7">
    <w:nsid w:val="657E5AF8"/>
    <w:multiLevelType w:val="hybridMultilevel"/>
    <w:tmpl w:val="4CBAD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B1924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5"/>
  </w:num>
  <w:num w:numId="4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4"/>
  </w:num>
  <w:num w:numId="6">
    <w:abstractNumId w:val="10"/>
  </w:num>
  <w:num w:numId="7">
    <w:abstractNumId w:val="17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b w:val="0"/>
        </w:rPr>
      </w:lvl>
    </w:lvlOverride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0B1902"/>
    <w:rsid w:val="000E6DF8"/>
    <w:rsid w:val="00117798"/>
    <w:rsid w:val="001B4FBF"/>
    <w:rsid w:val="001C2359"/>
    <w:rsid w:val="0020525E"/>
    <w:rsid w:val="0022548A"/>
    <w:rsid w:val="00236E93"/>
    <w:rsid w:val="002377E1"/>
    <w:rsid w:val="00280A81"/>
    <w:rsid w:val="003149FE"/>
    <w:rsid w:val="00342C8E"/>
    <w:rsid w:val="00372A3F"/>
    <w:rsid w:val="00385996"/>
    <w:rsid w:val="003C2623"/>
    <w:rsid w:val="003F3611"/>
    <w:rsid w:val="00417A2A"/>
    <w:rsid w:val="00447A4F"/>
    <w:rsid w:val="004978A1"/>
    <w:rsid w:val="004E2167"/>
    <w:rsid w:val="00507A97"/>
    <w:rsid w:val="00513702"/>
    <w:rsid w:val="005221DC"/>
    <w:rsid w:val="0052779F"/>
    <w:rsid w:val="005A13B9"/>
    <w:rsid w:val="0061574B"/>
    <w:rsid w:val="006349C2"/>
    <w:rsid w:val="00636C9B"/>
    <w:rsid w:val="00682E72"/>
    <w:rsid w:val="006E384B"/>
    <w:rsid w:val="0070159E"/>
    <w:rsid w:val="00710B3D"/>
    <w:rsid w:val="0073799E"/>
    <w:rsid w:val="00780991"/>
    <w:rsid w:val="007E5783"/>
    <w:rsid w:val="007E605A"/>
    <w:rsid w:val="007E6C8D"/>
    <w:rsid w:val="00836DC1"/>
    <w:rsid w:val="00847DD9"/>
    <w:rsid w:val="00882143"/>
    <w:rsid w:val="00920142"/>
    <w:rsid w:val="0096298E"/>
    <w:rsid w:val="0099218B"/>
    <w:rsid w:val="009F0F3C"/>
    <w:rsid w:val="00A1736A"/>
    <w:rsid w:val="00A605B8"/>
    <w:rsid w:val="00A66488"/>
    <w:rsid w:val="00A71BFD"/>
    <w:rsid w:val="00A74755"/>
    <w:rsid w:val="00A80CF2"/>
    <w:rsid w:val="00A84B3F"/>
    <w:rsid w:val="00A90F4C"/>
    <w:rsid w:val="00B653DA"/>
    <w:rsid w:val="00B70B2A"/>
    <w:rsid w:val="00C72031"/>
    <w:rsid w:val="00C821EC"/>
    <w:rsid w:val="00C96B8D"/>
    <w:rsid w:val="00CC0130"/>
    <w:rsid w:val="00CC44EF"/>
    <w:rsid w:val="00D02024"/>
    <w:rsid w:val="00D04DDC"/>
    <w:rsid w:val="00D41CC2"/>
    <w:rsid w:val="00D90331"/>
    <w:rsid w:val="00D97E8A"/>
    <w:rsid w:val="00D97F9D"/>
    <w:rsid w:val="00E03D90"/>
    <w:rsid w:val="00EC5411"/>
    <w:rsid w:val="00F75EF8"/>
    <w:rsid w:val="00F75FD0"/>
    <w:rsid w:val="00F852D9"/>
    <w:rsid w:val="00FE4039"/>
    <w:rsid w:val="00F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table" w:styleId="TableGrid">
    <w:name w:val="Table Grid"/>
    <w:basedOn w:val="TableNormal"/>
    <w:uiPriority w:val="59"/>
    <w:rsid w:val="00D0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5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13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81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46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34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93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5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4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9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1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74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1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5BD4-7688-41DE-AB96-143507D8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2</cp:revision>
  <cp:lastPrinted>2016-04-06T06:10:00Z</cp:lastPrinted>
  <dcterms:created xsi:type="dcterms:W3CDTF">2020-04-18T16:14:00Z</dcterms:created>
  <dcterms:modified xsi:type="dcterms:W3CDTF">2020-04-18T16:14:00Z</dcterms:modified>
</cp:coreProperties>
</file>